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7E" w:rsidRPr="008737CD" w:rsidRDefault="006C537E" w:rsidP="006C537E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eastAsia="uk-UA"/>
        </w:rPr>
        <w:drawing>
          <wp:inline distT="0" distB="0" distL="0" distR="0" wp14:anchorId="537A9EB4" wp14:editId="2227473E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37E" w:rsidRPr="008737CD" w:rsidRDefault="006C537E" w:rsidP="006C537E">
      <w:pPr>
        <w:keepNext/>
        <w:spacing w:line="192" w:lineRule="auto"/>
        <w:ind w:left="-142"/>
        <w:jc w:val="center"/>
        <w:rPr>
          <w:szCs w:val="29"/>
        </w:rPr>
      </w:pPr>
    </w:p>
    <w:p w:rsidR="006C537E" w:rsidRPr="008737CD" w:rsidRDefault="006C537E" w:rsidP="006C537E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6C537E" w:rsidRPr="008737CD" w:rsidRDefault="006C537E" w:rsidP="006C537E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6C537E" w:rsidRPr="008737CD" w:rsidRDefault="006C537E" w:rsidP="006C537E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6C537E" w:rsidRPr="008737CD" w:rsidRDefault="006C537E" w:rsidP="006C537E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6C537E" w:rsidRPr="008737CD" w:rsidRDefault="006C537E" w:rsidP="006C537E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6C537E" w:rsidRPr="008737CD" w:rsidRDefault="006C537E" w:rsidP="006C537E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2838"/>
        <w:gridCol w:w="3031"/>
      </w:tblGrid>
      <w:tr w:rsidR="006C537E" w:rsidRPr="008737CD" w:rsidTr="00B7315E">
        <w:trPr>
          <w:trHeight w:val="551"/>
        </w:trPr>
        <w:tc>
          <w:tcPr>
            <w:tcW w:w="3703" w:type="dxa"/>
            <w:shd w:val="clear" w:color="auto" w:fill="auto"/>
          </w:tcPr>
          <w:p w:rsidR="006C537E" w:rsidRPr="008737CD" w:rsidRDefault="006C537E" w:rsidP="00B7315E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>________</w:t>
            </w:r>
            <w:r w:rsidR="0005095A">
              <w:rPr>
                <w:sz w:val="26"/>
                <w:szCs w:val="24"/>
              </w:rPr>
              <w:t>10.01.2018</w:t>
            </w:r>
            <w:r w:rsidRPr="008737CD">
              <w:rPr>
                <w:sz w:val="26"/>
                <w:szCs w:val="24"/>
              </w:rPr>
              <w:t>____________</w:t>
            </w:r>
          </w:p>
        </w:tc>
        <w:tc>
          <w:tcPr>
            <w:tcW w:w="3703" w:type="dxa"/>
            <w:shd w:val="clear" w:color="auto" w:fill="auto"/>
          </w:tcPr>
          <w:p w:rsidR="006C537E" w:rsidRPr="008737CD" w:rsidRDefault="006C537E" w:rsidP="00B7315E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6C537E" w:rsidRPr="008737CD" w:rsidRDefault="0005095A" w:rsidP="00B7315E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№_35/0/197-18</w:t>
            </w:r>
            <w:bookmarkStart w:id="0" w:name="_GoBack"/>
            <w:bookmarkEnd w:id="0"/>
            <w:r w:rsidR="006C537E" w:rsidRPr="008737CD">
              <w:rPr>
                <w:sz w:val="26"/>
                <w:szCs w:val="24"/>
              </w:rPr>
              <w:t>_</w:t>
            </w:r>
          </w:p>
        </w:tc>
      </w:tr>
    </w:tbl>
    <w:p w:rsidR="006C537E" w:rsidRDefault="006C537E" w:rsidP="006C537E">
      <w:pPr>
        <w:rPr>
          <w:rFonts w:ascii="Lucida Console" w:hAnsi="Lucida Console" w:cs="Lucida Console"/>
          <w:sz w:val="28"/>
          <w:szCs w:val="28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088"/>
        <w:gridCol w:w="2483"/>
      </w:tblGrid>
      <w:tr w:rsidR="006C537E" w:rsidTr="006C537E">
        <w:trPr>
          <w:trHeight w:val="2318"/>
        </w:trPr>
        <w:tc>
          <w:tcPr>
            <w:tcW w:w="7088" w:type="dxa"/>
            <w:hideMark/>
          </w:tcPr>
          <w:p w:rsidR="006C537E" w:rsidRDefault="006C537E" w:rsidP="00B7315E">
            <w:pPr>
              <w:jc w:val="both"/>
              <w:rPr>
                <w:rFonts w:ascii="Lucida Console" w:hAnsi="Lucida Console" w:cs="Lucida Console"/>
                <w:sz w:val="28"/>
                <w:szCs w:val="28"/>
                <w:lang w:val="ru-RU"/>
              </w:rPr>
            </w:pPr>
            <w:r>
              <w:rPr>
                <w:rFonts w:ascii="Lucida Console" w:hAnsi="Lucida Console" w:cs="Lucida Console"/>
                <w:sz w:val="28"/>
                <w:szCs w:val="28"/>
              </w:rPr>
              <w:t xml:space="preserve">                          </w:t>
            </w:r>
            <w:r>
              <w:rPr>
                <w:rFonts w:ascii="Lucida Console" w:hAnsi="Lucida Console" w:cs="Lucida Console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Lucida Console" w:hAnsi="Lucida Console" w:cs="Lucida Console"/>
                <w:sz w:val="28"/>
                <w:szCs w:val="28"/>
              </w:rPr>
              <w:t xml:space="preserve">    </w:t>
            </w:r>
          </w:p>
          <w:p w:rsidR="006C537E" w:rsidRPr="006C537E" w:rsidRDefault="006C537E" w:rsidP="006C537E">
            <w:pPr>
              <w:pStyle w:val="1"/>
              <w:shd w:val="clear" w:color="auto" w:fill="auto"/>
              <w:spacing w:line="240" w:lineRule="auto"/>
              <w:ind w:left="20" w:right="20"/>
              <w:jc w:val="both"/>
              <w:rPr>
                <w:rFonts w:ascii="Times New Roman" w:hAnsi="Times New Roman" w:cs="Times New Roman"/>
                <w:spacing w:val="0"/>
                <w:sz w:val="28"/>
                <w:szCs w:val="28"/>
              </w:rPr>
            </w:pPr>
            <w:r w:rsidRPr="006C537E">
              <w:rPr>
                <w:rFonts w:ascii="Times New Roman" w:hAnsi="Times New Roman" w:cs="Times New Roman"/>
                <w:spacing w:val="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pacing w:val="0"/>
                <w:sz w:val="28"/>
                <w:szCs w:val="28"/>
                <w:lang w:eastAsia="uk-UA"/>
              </w:rPr>
              <w:t>розпо</w:t>
            </w:r>
            <w:proofErr w:type="spellEnd"/>
            <w:r>
              <w:rPr>
                <w:rFonts w:ascii="Times New Roman" w:hAnsi="Times New Roman" w:cs="Times New Roman"/>
                <w:spacing w:val="0"/>
                <w:sz w:val="28"/>
                <w:szCs w:val="28"/>
                <w:lang w:val="uk-UA" w:eastAsia="uk-UA"/>
              </w:rPr>
              <w:t xml:space="preserve">діл 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 xml:space="preserve">реагентів та витратних матеріалів до </w:t>
            </w:r>
            <w:proofErr w:type="spellStart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ампліфікатора</w:t>
            </w:r>
            <w:proofErr w:type="spellEnd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«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en-US" w:bidi="en-US"/>
              </w:rPr>
              <w:t>Rotor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>-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en-US" w:bidi="en-US"/>
              </w:rPr>
              <w:t>Gene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 xml:space="preserve"> 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6000ТМ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»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 xml:space="preserve"> або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«</w:t>
            </w:r>
            <w:proofErr w:type="spellStart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en-US" w:bidi="en-US"/>
              </w:rPr>
              <w:t>iQ</w:t>
            </w:r>
            <w:proofErr w:type="spellEnd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>»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 xml:space="preserve"> 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 xml:space="preserve">з </w:t>
            </w:r>
            <w:proofErr w:type="spellStart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детекцією</w:t>
            </w:r>
            <w:proofErr w:type="spellEnd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 xml:space="preserve"> флуоресцентного сигналу у форматі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«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реального часу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»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 xml:space="preserve"> (формат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«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en-US" w:bidi="en-US"/>
              </w:rPr>
              <w:t>Fluorescence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 xml:space="preserve"> 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en-US" w:bidi="en-US"/>
              </w:rPr>
              <w:t>detection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 xml:space="preserve"> 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en-US" w:bidi="en-US"/>
              </w:rPr>
              <w:t>in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 xml:space="preserve"> 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en-US" w:bidi="en-US"/>
              </w:rPr>
              <w:t>Real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>-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en-US" w:bidi="en-US"/>
              </w:rPr>
              <w:t>Time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>»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>«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en-US" w:bidi="en-US"/>
              </w:rPr>
              <w:t>FRT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>»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 xml:space="preserve">) 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 xml:space="preserve">та для визначення рівня вірусного навантаження ВІЛ-1, сумісних з </w:t>
            </w:r>
            <w:proofErr w:type="spellStart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ампліфікатором</w:t>
            </w:r>
            <w:proofErr w:type="spellEnd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«</w:t>
            </w:r>
            <w:proofErr w:type="spellStart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en-US" w:bidi="en-US"/>
              </w:rPr>
              <w:t>iQ</w:t>
            </w:r>
            <w:proofErr w:type="spellEnd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>»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bidi="en-US"/>
              </w:rPr>
              <w:t xml:space="preserve"> 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 xml:space="preserve">з </w:t>
            </w:r>
            <w:proofErr w:type="spellStart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детекцією</w:t>
            </w:r>
            <w:proofErr w:type="spellEnd"/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 xml:space="preserve"> флуоресцентного сигналу у форматі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«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реального часу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»</w:t>
            </w:r>
            <w:r w:rsidRPr="006C537E">
              <w:rPr>
                <w:rFonts w:ascii="Times New Roman" w:hAnsi="Times New Roman" w:cs="Times New Roman"/>
                <w:color w:val="000000"/>
                <w:spacing w:val="0"/>
                <w:sz w:val="28"/>
                <w:szCs w:val="28"/>
                <w:lang w:val="uk-UA" w:eastAsia="uk-UA" w:bidi="uk-UA"/>
              </w:rPr>
              <w:t>, закуплених за кошти Державного бюджету України на 2016 рік</w:t>
            </w:r>
          </w:p>
          <w:p w:rsidR="006C537E" w:rsidRPr="006C537E" w:rsidRDefault="006C537E" w:rsidP="00B7315E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83" w:type="dxa"/>
          </w:tcPr>
          <w:p w:rsidR="006C537E" w:rsidRDefault="006C537E" w:rsidP="00B7315E">
            <w:pPr>
              <w:spacing w:line="276" w:lineRule="auto"/>
              <w:jc w:val="both"/>
              <w:rPr>
                <w:rFonts w:ascii="Lucida Console" w:hAnsi="Lucida Console" w:cs="Lucida Console"/>
                <w:sz w:val="28"/>
                <w:szCs w:val="28"/>
                <w:lang w:val="ru-RU"/>
              </w:rPr>
            </w:pPr>
          </w:p>
        </w:tc>
      </w:tr>
    </w:tbl>
    <w:p w:rsidR="006C537E" w:rsidRPr="006C537E" w:rsidRDefault="006C537E" w:rsidP="006C537E">
      <w:pPr>
        <w:pStyle w:val="1"/>
        <w:shd w:val="clear" w:color="auto" w:fill="auto"/>
        <w:spacing w:line="240" w:lineRule="auto"/>
        <w:ind w:left="20" w:right="20"/>
        <w:jc w:val="both"/>
        <w:rPr>
          <w:rFonts w:ascii="Times New Roman" w:hAnsi="Times New Roman" w:cs="Times New Roman"/>
          <w:spacing w:val="0"/>
          <w:sz w:val="28"/>
          <w:szCs w:val="28"/>
          <w:lang w:val="uk-UA"/>
        </w:rPr>
      </w:pPr>
      <w:r w:rsidRPr="006C537E">
        <w:rPr>
          <w:sz w:val="28"/>
          <w:szCs w:val="28"/>
          <w:lang w:val="uk-UA"/>
        </w:rPr>
        <w:t xml:space="preserve">          </w:t>
      </w:r>
      <w:r w:rsidRPr="006C537E">
        <w:rPr>
          <w:rFonts w:ascii="Times New Roman" w:hAnsi="Times New Roman" w:cs="Times New Roman"/>
          <w:sz w:val="28"/>
          <w:szCs w:val="28"/>
          <w:lang w:val="uk-UA"/>
        </w:rPr>
        <w:t>На виконання наказу Міністерства охорони здоров’я України від                       14 грудня 2017 року №1592 «</w:t>
      </w:r>
      <w:r w:rsidRPr="006C537E">
        <w:rPr>
          <w:rFonts w:ascii="Times New Roman" w:hAnsi="Times New Roman" w:cs="Times New Roman"/>
          <w:sz w:val="28"/>
          <w:szCs w:val="28"/>
          <w:lang w:val="uk-UA" w:eastAsia="uk-UA"/>
        </w:rPr>
        <w:t>Про Розподіл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 xml:space="preserve"> реагентів та витратних матеріалів до </w:t>
      </w:r>
      <w:proofErr w:type="spellStart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ампліфікатора</w:t>
      </w:r>
      <w:proofErr w:type="spellEnd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 xml:space="preserve"> «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en-US" w:bidi="en-US"/>
        </w:rPr>
        <w:t>Rotor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bidi="en-US"/>
        </w:rPr>
        <w:t>-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en-US" w:bidi="en-US"/>
        </w:rPr>
        <w:t>Gene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bidi="en-US"/>
        </w:rPr>
        <w:t xml:space="preserve"> 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6000ТМ» або «</w:t>
      </w:r>
      <w:proofErr w:type="spellStart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en-US" w:bidi="en-US"/>
        </w:rPr>
        <w:t>iQ</w:t>
      </w:r>
      <w:proofErr w:type="spellEnd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bidi="en-US"/>
        </w:rPr>
        <w:t xml:space="preserve">5» 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 xml:space="preserve">з </w:t>
      </w:r>
      <w:proofErr w:type="spellStart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детекцією</w:t>
      </w:r>
      <w:proofErr w:type="spellEnd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 xml:space="preserve"> флуоресцентного сигналу у форматі «реального часу» (формат «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en-US" w:bidi="en-US"/>
        </w:rPr>
        <w:t>Fluorescence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bidi="en-US"/>
        </w:rPr>
        <w:t xml:space="preserve"> 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en-US" w:bidi="en-US"/>
        </w:rPr>
        <w:t>detection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bidi="en-US"/>
        </w:rPr>
        <w:t xml:space="preserve"> 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en-US" w:bidi="en-US"/>
        </w:rPr>
        <w:t>in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bidi="en-US"/>
        </w:rPr>
        <w:t xml:space="preserve"> 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en-US" w:bidi="en-US"/>
        </w:rPr>
        <w:t>Real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bidi="en-US"/>
        </w:rPr>
        <w:t>-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en-US" w:bidi="en-US"/>
        </w:rPr>
        <w:t>Time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bidi="en-US"/>
        </w:rPr>
        <w:t>» «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en-US" w:bidi="en-US"/>
        </w:rPr>
        <w:t>FRT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bidi="en-US"/>
        </w:rPr>
        <w:t xml:space="preserve">») 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 xml:space="preserve">та для визначення рівня вірусного навантаження ВІЛ-1, сумісних з </w:t>
      </w:r>
      <w:proofErr w:type="spellStart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ампліфікатором</w:t>
      </w:r>
      <w:proofErr w:type="spellEnd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 xml:space="preserve"> «</w:t>
      </w:r>
      <w:proofErr w:type="spellStart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en-US" w:bidi="en-US"/>
        </w:rPr>
        <w:t>iQ</w:t>
      </w:r>
      <w:proofErr w:type="spellEnd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bidi="en-US"/>
        </w:rPr>
        <w:t xml:space="preserve">5» </w:t>
      </w:r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 xml:space="preserve">з </w:t>
      </w:r>
      <w:proofErr w:type="spellStart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детекцією</w:t>
      </w:r>
      <w:proofErr w:type="spellEnd"/>
      <w:r w:rsidRPr="006C537E"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 xml:space="preserve"> флуоресцентного сигналу у форматі «реального часу», закуплених за кошти Державного бюджету України на 2016 рік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  <w:lang w:val="uk-UA" w:eastAsia="uk-UA" w:bidi="uk-UA"/>
        </w:rPr>
        <w:t>»</w:t>
      </w:r>
      <w:r w:rsidR="002A1F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C537E">
        <w:rPr>
          <w:rFonts w:ascii="Times New Roman" w:hAnsi="Times New Roman" w:cs="Times New Roman"/>
          <w:sz w:val="28"/>
          <w:szCs w:val="28"/>
          <w:lang w:val="uk-UA"/>
        </w:rPr>
        <w:t xml:space="preserve">з метою раціонального і цільового використання </w:t>
      </w:r>
      <w:r w:rsidRPr="006C537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реагентів та витратних матеріалів для визначення </w:t>
      </w:r>
      <w:proofErr w:type="spellStart"/>
      <w:r w:rsidR="002A1FB8">
        <w:rPr>
          <w:rFonts w:ascii="Times New Roman" w:hAnsi="Times New Roman" w:cs="Times New Roman"/>
          <w:sz w:val="28"/>
          <w:szCs w:val="28"/>
          <w:lang w:val="uk-UA" w:eastAsia="uk-UA"/>
        </w:rPr>
        <w:t>провірусної</w:t>
      </w:r>
      <w:proofErr w:type="spellEnd"/>
      <w:r w:rsidR="002A1FB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ДНК </w:t>
      </w:r>
      <w:r w:rsidRPr="006C537E">
        <w:rPr>
          <w:rFonts w:ascii="Times New Roman" w:hAnsi="Times New Roman" w:cs="Times New Roman"/>
          <w:sz w:val="28"/>
          <w:szCs w:val="28"/>
          <w:lang w:val="en-US"/>
        </w:rPr>
        <w:t>BI</w:t>
      </w:r>
      <w:r w:rsidRPr="006C537E">
        <w:rPr>
          <w:rFonts w:ascii="Times New Roman" w:hAnsi="Times New Roman" w:cs="Times New Roman"/>
          <w:sz w:val="28"/>
          <w:szCs w:val="28"/>
          <w:lang w:val="uk-UA"/>
        </w:rPr>
        <w:t xml:space="preserve">Л-1, які надійшли до області шляхом централізованого постачання за бюджетною програмою </w:t>
      </w:r>
      <w:r w:rsidRPr="006C537E">
        <w:rPr>
          <w:rFonts w:ascii="Times New Roman" w:hAnsi="Times New Roman" w:cs="Times New Roman"/>
          <w:sz w:val="28"/>
          <w:szCs w:val="28"/>
        </w:rPr>
        <w:t>КПКВК 2301400 «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медичних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комплексних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програмного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характеру» за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напрямом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Централізована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закупівля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тест-систем для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діагностики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ВІЛ-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інфекції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супроводу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АРТ та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моніторингу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перебігу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r w:rsidR="002A1FB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C537E">
        <w:rPr>
          <w:rFonts w:ascii="Times New Roman" w:hAnsi="Times New Roman" w:cs="Times New Roman"/>
          <w:sz w:val="28"/>
          <w:szCs w:val="28"/>
        </w:rPr>
        <w:t>ВІЛ-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інфекції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хворих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резистентності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вірусу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537E">
        <w:rPr>
          <w:rFonts w:ascii="Times New Roman" w:hAnsi="Times New Roman" w:cs="Times New Roman"/>
          <w:sz w:val="28"/>
          <w:szCs w:val="28"/>
        </w:rPr>
        <w:t>референс-досліджень</w:t>
      </w:r>
      <w:proofErr w:type="spellEnd"/>
      <w:r w:rsidRPr="006C537E">
        <w:rPr>
          <w:rFonts w:ascii="Times New Roman" w:hAnsi="Times New Roman" w:cs="Times New Roman"/>
          <w:sz w:val="28"/>
          <w:szCs w:val="28"/>
        </w:rPr>
        <w:t>»</w:t>
      </w:r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6C537E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6C537E" w:rsidRDefault="006C537E" w:rsidP="006C537E"/>
    <w:p w:rsidR="002A1FB8" w:rsidRDefault="006C537E" w:rsidP="002A1F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Pr="00265CF0">
        <w:rPr>
          <w:iCs/>
          <w:sz w:val="28"/>
          <w:szCs w:val="28"/>
        </w:rPr>
        <w:t xml:space="preserve">Затвердити розподіл </w:t>
      </w:r>
      <w:r w:rsidRPr="009E5D3F">
        <w:rPr>
          <w:sz w:val="28"/>
          <w:szCs w:val="28"/>
          <w:lang w:eastAsia="uk-UA"/>
        </w:rPr>
        <w:t xml:space="preserve">реагентів для визначення </w:t>
      </w:r>
      <w:proofErr w:type="spellStart"/>
      <w:r w:rsidRPr="009E5D3F">
        <w:rPr>
          <w:sz w:val="28"/>
          <w:szCs w:val="28"/>
          <w:lang w:eastAsia="uk-UA"/>
        </w:rPr>
        <w:t>провірусної</w:t>
      </w:r>
      <w:proofErr w:type="spellEnd"/>
      <w:r w:rsidRPr="009E5D3F">
        <w:rPr>
          <w:sz w:val="28"/>
          <w:szCs w:val="28"/>
          <w:lang w:eastAsia="uk-UA"/>
        </w:rPr>
        <w:t xml:space="preserve"> ДНК </w:t>
      </w:r>
      <w:r>
        <w:rPr>
          <w:sz w:val="28"/>
          <w:szCs w:val="28"/>
          <w:lang w:eastAsia="uk-UA"/>
        </w:rPr>
        <w:t xml:space="preserve">  </w:t>
      </w:r>
      <w:r>
        <w:rPr>
          <w:sz w:val="28"/>
          <w:szCs w:val="28"/>
          <w:lang w:val="en-US" w:eastAsia="en-US"/>
        </w:rPr>
        <w:t>BI</w:t>
      </w:r>
      <w:r w:rsidRPr="00265CF0">
        <w:rPr>
          <w:sz w:val="28"/>
          <w:szCs w:val="28"/>
          <w:lang w:eastAsia="en-US"/>
        </w:rPr>
        <w:t>Л</w:t>
      </w:r>
      <w:r w:rsidRPr="009E5D3F">
        <w:rPr>
          <w:sz w:val="28"/>
          <w:szCs w:val="28"/>
          <w:lang w:eastAsia="en-US"/>
        </w:rPr>
        <w:t>-1</w:t>
      </w:r>
      <w:r w:rsidRPr="00265CF0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до </w:t>
      </w:r>
      <w:r w:rsidRPr="00265CF0">
        <w:rPr>
          <w:sz w:val="28"/>
          <w:szCs w:val="28"/>
        </w:rPr>
        <w:t xml:space="preserve">КЗ «Дніпропетровський обласний центр з профілактики та боротьби зі СНІДом» у кількості </w:t>
      </w:r>
      <w:r w:rsidRPr="00265CF0">
        <w:rPr>
          <w:iCs/>
          <w:sz w:val="28"/>
          <w:szCs w:val="28"/>
        </w:rPr>
        <w:t>згідно з додатком.</w:t>
      </w:r>
    </w:p>
    <w:p w:rsidR="002A1FB8" w:rsidRDefault="002A1FB8" w:rsidP="002A1FB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2A1FB8" w:rsidRPr="002A1FB8" w:rsidRDefault="002A1FB8" w:rsidP="002A1FB8">
      <w:pPr>
        <w:jc w:val="center"/>
        <w:rPr>
          <w:sz w:val="28"/>
          <w:szCs w:val="28"/>
        </w:rPr>
      </w:pPr>
    </w:p>
    <w:p w:rsidR="006C537E" w:rsidRPr="002A1FB8" w:rsidRDefault="006C537E" w:rsidP="002A1FB8">
      <w:pPr>
        <w:ind w:firstLine="709"/>
        <w:jc w:val="both"/>
        <w:rPr>
          <w:sz w:val="28"/>
          <w:szCs w:val="28"/>
        </w:rPr>
      </w:pPr>
      <w:r w:rsidRPr="002A1FB8">
        <w:rPr>
          <w:sz w:val="28"/>
          <w:szCs w:val="28"/>
        </w:rPr>
        <w:t xml:space="preserve">2. Головному лікарю КЗ «Дніпропетровський обласний центр з профілактики та боротьби зі </w:t>
      </w:r>
      <w:proofErr w:type="spellStart"/>
      <w:r w:rsidRPr="002A1FB8">
        <w:rPr>
          <w:sz w:val="28"/>
          <w:szCs w:val="28"/>
        </w:rPr>
        <w:t>СНІДом</w:t>
      </w:r>
      <w:proofErr w:type="spellEnd"/>
      <w:r w:rsidRPr="002A1FB8">
        <w:rPr>
          <w:sz w:val="28"/>
          <w:szCs w:val="28"/>
        </w:rPr>
        <w:t>» (</w:t>
      </w:r>
      <w:proofErr w:type="spellStart"/>
      <w:r w:rsidRPr="002A1FB8">
        <w:rPr>
          <w:sz w:val="28"/>
          <w:szCs w:val="28"/>
        </w:rPr>
        <w:t>Чухалова</w:t>
      </w:r>
      <w:proofErr w:type="spellEnd"/>
      <w:r w:rsidRPr="002A1FB8">
        <w:rPr>
          <w:sz w:val="28"/>
          <w:szCs w:val="28"/>
        </w:rPr>
        <w:t>) забезпечити:</w:t>
      </w:r>
    </w:p>
    <w:p w:rsidR="006C537E" w:rsidRPr="002A1FB8" w:rsidRDefault="006C537E" w:rsidP="006C537E">
      <w:pPr>
        <w:pStyle w:val="a5"/>
        <w:spacing w:after="0"/>
        <w:ind w:left="0" w:firstLine="709"/>
        <w:jc w:val="both"/>
        <w:rPr>
          <w:sz w:val="28"/>
          <w:szCs w:val="28"/>
        </w:rPr>
      </w:pPr>
    </w:p>
    <w:p w:rsidR="006C537E" w:rsidRPr="002A1FB8" w:rsidRDefault="006C537E" w:rsidP="006C537E">
      <w:pPr>
        <w:spacing w:after="60"/>
        <w:ind w:firstLine="708"/>
        <w:jc w:val="both"/>
        <w:rPr>
          <w:sz w:val="28"/>
          <w:szCs w:val="28"/>
          <w:lang w:eastAsia="en-US"/>
        </w:rPr>
      </w:pPr>
      <w:r w:rsidRPr="002A1FB8">
        <w:rPr>
          <w:sz w:val="28"/>
          <w:szCs w:val="28"/>
        </w:rPr>
        <w:t xml:space="preserve">2.1. Персональну відповідальність, контроль за збереженням та раціональним і своєчасним використанням отриманих </w:t>
      </w:r>
      <w:r w:rsidRPr="002A1FB8">
        <w:rPr>
          <w:sz w:val="28"/>
          <w:szCs w:val="28"/>
          <w:lang w:eastAsia="uk-UA"/>
        </w:rPr>
        <w:t xml:space="preserve">реагентів для визначення </w:t>
      </w:r>
      <w:proofErr w:type="spellStart"/>
      <w:r w:rsidRPr="002A1FB8">
        <w:rPr>
          <w:sz w:val="28"/>
          <w:szCs w:val="28"/>
          <w:lang w:eastAsia="uk-UA"/>
        </w:rPr>
        <w:t>провірусної</w:t>
      </w:r>
      <w:proofErr w:type="spellEnd"/>
      <w:r w:rsidRPr="002A1FB8">
        <w:rPr>
          <w:sz w:val="28"/>
          <w:szCs w:val="28"/>
          <w:lang w:eastAsia="uk-UA"/>
        </w:rPr>
        <w:t xml:space="preserve"> ДНК  </w:t>
      </w:r>
      <w:r w:rsidRPr="002A1FB8">
        <w:rPr>
          <w:sz w:val="28"/>
          <w:szCs w:val="28"/>
          <w:lang w:eastAsia="en-US"/>
        </w:rPr>
        <w:t>BIЛ-1.</w:t>
      </w:r>
    </w:p>
    <w:p w:rsidR="006C537E" w:rsidRPr="002A1FB8" w:rsidRDefault="006C537E" w:rsidP="006C537E">
      <w:pPr>
        <w:spacing w:after="60"/>
        <w:ind w:firstLine="708"/>
        <w:jc w:val="both"/>
        <w:rPr>
          <w:sz w:val="28"/>
          <w:szCs w:val="28"/>
        </w:rPr>
      </w:pPr>
    </w:p>
    <w:p w:rsidR="006C537E" w:rsidRPr="002A1FB8" w:rsidRDefault="006C537E" w:rsidP="006C537E">
      <w:pPr>
        <w:pStyle w:val="a5"/>
        <w:spacing w:after="0"/>
        <w:ind w:left="0" w:firstLine="708"/>
        <w:jc w:val="both"/>
        <w:rPr>
          <w:sz w:val="28"/>
          <w:szCs w:val="28"/>
        </w:rPr>
      </w:pPr>
      <w:r w:rsidRPr="002A1FB8">
        <w:rPr>
          <w:sz w:val="28"/>
          <w:szCs w:val="28"/>
        </w:rPr>
        <w:t xml:space="preserve">2.2. У випадку виникнення питань стосовно якості </w:t>
      </w:r>
      <w:r w:rsidRPr="002A1FB8">
        <w:rPr>
          <w:sz w:val="28"/>
          <w:szCs w:val="28"/>
          <w:lang w:eastAsia="uk-UA"/>
        </w:rPr>
        <w:t xml:space="preserve">наборів реагентів для визначення </w:t>
      </w:r>
      <w:proofErr w:type="spellStart"/>
      <w:r w:rsidRPr="002A1FB8">
        <w:rPr>
          <w:sz w:val="28"/>
          <w:szCs w:val="28"/>
          <w:lang w:eastAsia="uk-UA"/>
        </w:rPr>
        <w:t>провірусної</w:t>
      </w:r>
      <w:proofErr w:type="spellEnd"/>
      <w:r w:rsidRPr="002A1FB8">
        <w:rPr>
          <w:sz w:val="28"/>
          <w:szCs w:val="28"/>
          <w:lang w:eastAsia="uk-UA"/>
        </w:rPr>
        <w:t xml:space="preserve"> </w:t>
      </w:r>
      <w:r w:rsidR="002A1FB8" w:rsidRPr="002A1FB8">
        <w:rPr>
          <w:sz w:val="28"/>
          <w:szCs w:val="28"/>
          <w:lang w:eastAsia="uk-UA"/>
        </w:rPr>
        <w:t>ДНК</w:t>
      </w:r>
      <w:r w:rsidRPr="002A1FB8">
        <w:rPr>
          <w:sz w:val="28"/>
          <w:szCs w:val="28"/>
          <w:lang w:eastAsia="uk-UA"/>
        </w:rPr>
        <w:t xml:space="preserve"> </w:t>
      </w:r>
      <w:r w:rsidRPr="002A1FB8">
        <w:rPr>
          <w:sz w:val="28"/>
          <w:szCs w:val="28"/>
          <w:lang w:eastAsia="en-US"/>
        </w:rPr>
        <w:t>BIЛ-1</w:t>
      </w:r>
      <w:r w:rsidRPr="002A1FB8">
        <w:rPr>
          <w:sz w:val="28"/>
          <w:szCs w:val="28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6C537E" w:rsidRPr="002A1FB8" w:rsidRDefault="006C537E" w:rsidP="006C537E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6C537E" w:rsidRPr="002A1FB8" w:rsidRDefault="006C537E" w:rsidP="006C537E">
      <w:pPr>
        <w:pStyle w:val="a7"/>
        <w:jc w:val="both"/>
        <w:rPr>
          <w:rFonts w:ascii="Times New Roman" w:hAnsi="Times New Roman" w:cs="Times New Roman"/>
          <w:sz w:val="28"/>
          <w:lang w:val="uk-UA"/>
        </w:rPr>
      </w:pPr>
      <w:r w:rsidRPr="002A1FB8">
        <w:rPr>
          <w:rFonts w:ascii="Times New Roman" w:hAnsi="Times New Roman" w:cs="Times New Roman"/>
          <w:sz w:val="28"/>
          <w:szCs w:val="28"/>
          <w:lang w:val="uk-UA"/>
        </w:rPr>
        <w:t xml:space="preserve">          2.3.</w:t>
      </w:r>
      <w:r w:rsidRPr="002A1FB8">
        <w:rPr>
          <w:sz w:val="28"/>
          <w:szCs w:val="28"/>
          <w:lang w:val="uk-UA"/>
        </w:rPr>
        <w:t xml:space="preserve"> </w:t>
      </w:r>
      <w:r w:rsidRPr="002A1FB8">
        <w:rPr>
          <w:rFonts w:ascii="Times New Roman" w:hAnsi="Times New Roman" w:cs="Times New Roman"/>
          <w:sz w:val="28"/>
          <w:lang w:val="uk-UA"/>
        </w:rPr>
        <w:t xml:space="preserve">Своєчасне надання актів про списання </w:t>
      </w:r>
      <w:r w:rsidR="00793745" w:rsidRPr="002A1FB8">
        <w:rPr>
          <w:rFonts w:ascii="Times New Roman" w:hAnsi="Times New Roman" w:cs="Times New Roman"/>
          <w:sz w:val="28"/>
          <w:lang w:val="uk-UA"/>
        </w:rPr>
        <w:t xml:space="preserve">реагентів </w:t>
      </w:r>
      <w:r w:rsidRPr="002A1FB8">
        <w:rPr>
          <w:rFonts w:ascii="Times New Roman" w:hAnsi="Times New Roman" w:cs="Times New Roman"/>
          <w:sz w:val="28"/>
          <w:lang w:val="uk-UA"/>
        </w:rPr>
        <w:t xml:space="preserve">до </w:t>
      </w:r>
      <w:r w:rsidR="002A1FB8" w:rsidRPr="002A1FB8">
        <w:rPr>
          <w:rFonts w:ascii="Times New Roman" w:hAnsi="Times New Roman" w:cs="Times New Roman"/>
          <w:sz w:val="28"/>
          <w:lang w:val="uk-UA"/>
        </w:rPr>
        <w:br/>
      </w:r>
      <w:r w:rsidRPr="002A1FB8">
        <w:rPr>
          <w:rFonts w:ascii="Times New Roman" w:hAnsi="Times New Roman" w:cs="Times New Roman"/>
          <w:sz w:val="28"/>
          <w:szCs w:val="28"/>
          <w:lang w:val="uk-UA"/>
        </w:rPr>
        <w:t>ДП «</w:t>
      </w:r>
      <w:proofErr w:type="spellStart"/>
      <w:r w:rsidRPr="002A1FB8">
        <w:rPr>
          <w:rFonts w:ascii="Times New Roman" w:hAnsi="Times New Roman" w:cs="Times New Roman"/>
          <w:sz w:val="28"/>
          <w:szCs w:val="28"/>
          <w:lang w:val="uk-UA"/>
        </w:rPr>
        <w:t>Укрмедпостач</w:t>
      </w:r>
      <w:proofErr w:type="spellEnd"/>
      <w:r w:rsidRPr="002A1FB8">
        <w:rPr>
          <w:rFonts w:ascii="Times New Roman" w:hAnsi="Times New Roman" w:cs="Times New Roman"/>
          <w:sz w:val="28"/>
          <w:szCs w:val="28"/>
          <w:lang w:val="uk-UA"/>
        </w:rPr>
        <w:t>» МОЗ України,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6C537E" w:rsidRPr="00075AAA" w:rsidRDefault="006C537E" w:rsidP="006C537E">
      <w:pPr>
        <w:spacing w:after="60"/>
        <w:jc w:val="both"/>
        <w:rPr>
          <w:sz w:val="28"/>
          <w:szCs w:val="28"/>
        </w:rPr>
      </w:pPr>
    </w:p>
    <w:p w:rsidR="006C537E" w:rsidRPr="00075AAA" w:rsidRDefault="006C537E" w:rsidP="006C537E">
      <w:pPr>
        <w:ind w:left="5580"/>
        <w:jc w:val="both"/>
        <w:rPr>
          <w:sz w:val="28"/>
          <w:szCs w:val="28"/>
        </w:rPr>
      </w:pPr>
      <w:r w:rsidRPr="00075AAA">
        <w:rPr>
          <w:sz w:val="28"/>
          <w:szCs w:val="28"/>
        </w:rPr>
        <w:t xml:space="preserve">Термін: щомісячно до </w:t>
      </w:r>
      <w:r w:rsidRPr="00075AAA">
        <w:rPr>
          <w:sz w:val="28"/>
          <w:szCs w:val="28"/>
          <w:lang w:val="ru-RU"/>
        </w:rPr>
        <w:t>06</w:t>
      </w:r>
      <w:r w:rsidRPr="00075AAA">
        <w:rPr>
          <w:sz w:val="28"/>
          <w:szCs w:val="28"/>
        </w:rPr>
        <w:t xml:space="preserve"> числа місяця, наступного за звітним</w:t>
      </w:r>
    </w:p>
    <w:p w:rsidR="006C537E" w:rsidRDefault="006C537E" w:rsidP="006C537E">
      <w:pPr>
        <w:pStyle w:val="a5"/>
        <w:spacing w:after="60"/>
        <w:ind w:left="0"/>
        <w:jc w:val="both"/>
        <w:rPr>
          <w:sz w:val="28"/>
          <w:szCs w:val="28"/>
        </w:rPr>
      </w:pPr>
    </w:p>
    <w:p w:rsidR="00793745" w:rsidRDefault="00793745" w:rsidP="00793745">
      <w:pPr>
        <w:pStyle w:val="a5"/>
        <w:spacing w:after="0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 xml:space="preserve">          </w:t>
      </w:r>
      <w:r w:rsidR="006C537E">
        <w:rPr>
          <w:sz w:val="28"/>
          <w:szCs w:val="28"/>
          <w:lang w:val="ru-RU"/>
        </w:rPr>
        <w:t>2</w:t>
      </w:r>
      <w:r w:rsidR="006C537E">
        <w:rPr>
          <w:sz w:val="28"/>
          <w:szCs w:val="28"/>
        </w:rPr>
        <w:t xml:space="preserve">.4. Подання до </w:t>
      </w:r>
      <w:r>
        <w:rPr>
          <w:bCs/>
          <w:sz w:val="28"/>
          <w:szCs w:val="28"/>
        </w:rPr>
        <w:t>ДУ «</w:t>
      </w:r>
      <w:r w:rsidRPr="002D6E45">
        <w:rPr>
          <w:sz w:val="28"/>
          <w:szCs w:val="28"/>
        </w:rPr>
        <w:t>Центр громадського здоров’я  Міністерства охорони здоров’я України</w:t>
      </w:r>
      <w:r>
        <w:rPr>
          <w:bCs/>
          <w:sz w:val="28"/>
          <w:szCs w:val="28"/>
        </w:rPr>
        <w:t>»:</w:t>
      </w:r>
    </w:p>
    <w:p w:rsidR="006C537E" w:rsidRDefault="006C537E" w:rsidP="006C537E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5F571B" w:rsidRDefault="006C537E" w:rsidP="005F571B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2.4.1. Інформації про проведення досліджень згідно з додатком </w:t>
      </w:r>
      <w:r w:rsidR="005F571B" w:rsidRPr="00A57EBF">
        <w:rPr>
          <w:sz w:val="28"/>
          <w:szCs w:val="28"/>
        </w:rPr>
        <w:t xml:space="preserve">9 до Комплексного плану розширення доступу населення до профілактики </w:t>
      </w:r>
      <w:r w:rsidR="002A1FB8">
        <w:rPr>
          <w:sz w:val="28"/>
          <w:szCs w:val="28"/>
        </w:rPr>
        <w:br/>
      </w:r>
      <w:r w:rsidR="005F571B" w:rsidRPr="00A57EBF">
        <w:rPr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2A1FB8">
        <w:rPr>
          <w:sz w:val="28"/>
          <w:szCs w:val="28"/>
        </w:rPr>
        <w:br/>
      </w:r>
      <w:r w:rsidR="005F571B" w:rsidRPr="00A57EBF">
        <w:rPr>
          <w:sz w:val="28"/>
          <w:szCs w:val="28"/>
        </w:rPr>
        <w:t xml:space="preserve">ВІЛ-інфекцію/СНІД в Україні у </w:t>
      </w:r>
      <w:r w:rsidR="005F571B" w:rsidRPr="00A57EBF">
        <w:rPr>
          <w:color w:val="000000"/>
          <w:sz w:val="28"/>
          <w:szCs w:val="28"/>
        </w:rPr>
        <w:t>2017 - 2018 роках</w:t>
      </w:r>
      <w:r w:rsidR="005F571B"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</w:t>
      </w:r>
      <w:r w:rsidR="005F571B" w:rsidRPr="00065E6A">
        <w:rPr>
          <w:sz w:val="28"/>
          <w:szCs w:val="28"/>
        </w:rPr>
        <w:t>.</w:t>
      </w:r>
    </w:p>
    <w:p w:rsidR="006C537E" w:rsidRDefault="006C537E" w:rsidP="005F571B">
      <w:pPr>
        <w:pStyle w:val="a5"/>
        <w:spacing w:after="0"/>
        <w:ind w:left="0" w:firstLine="540"/>
        <w:jc w:val="both"/>
        <w:rPr>
          <w:sz w:val="28"/>
          <w:szCs w:val="28"/>
        </w:rPr>
      </w:pPr>
    </w:p>
    <w:p w:rsidR="006C537E" w:rsidRDefault="006C537E" w:rsidP="006C537E">
      <w:pPr>
        <w:pStyle w:val="a5"/>
        <w:spacing w:after="6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 до 10 числ</w:t>
      </w:r>
      <w:r w:rsidR="002A1FB8">
        <w:rPr>
          <w:sz w:val="28"/>
          <w:szCs w:val="28"/>
        </w:rPr>
        <w:t>а місяця, наступного за звітним</w:t>
      </w:r>
    </w:p>
    <w:p w:rsidR="006C537E" w:rsidRDefault="006C537E" w:rsidP="006C537E">
      <w:pPr>
        <w:pStyle w:val="a5"/>
        <w:spacing w:after="60"/>
        <w:ind w:left="5580"/>
        <w:jc w:val="both"/>
        <w:rPr>
          <w:sz w:val="28"/>
          <w:szCs w:val="28"/>
        </w:rPr>
      </w:pPr>
    </w:p>
    <w:p w:rsidR="005F571B" w:rsidRPr="00A57EBF" w:rsidRDefault="006C537E" w:rsidP="005F571B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2.4.2. Інформації про отримання, використання та запас </w:t>
      </w:r>
      <w:r w:rsidRPr="009E5D3F">
        <w:rPr>
          <w:sz w:val="28"/>
          <w:szCs w:val="28"/>
          <w:lang w:eastAsia="uk-UA"/>
        </w:rPr>
        <w:t xml:space="preserve">реагентів для визначення </w:t>
      </w:r>
      <w:proofErr w:type="spellStart"/>
      <w:r w:rsidRPr="009E5D3F">
        <w:rPr>
          <w:sz w:val="28"/>
          <w:szCs w:val="28"/>
          <w:lang w:eastAsia="uk-UA"/>
        </w:rPr>
        <w:t>провірусної</w:t>
      </w:r>
      <w:proofErr w:type="spellEnd"/>
      <w:r w:rsidRPr="009E5D3F">
        <w:rPr>
          <w:sz w:val="28"/>
          <w:szCs w:val="28"/>
          <w:lang w:eastAsia="uk-UA"/>
        </w:rPr>
        <w:t xml:space="preserve"> ДНК </w:t>
      </w:r>
      <w:r>
        <w:rPr>
          <w:sz w:val="28"/>
          <w:szCs w:val="28"/>
          <w:lang w:val="en-US" w:eastAsia="en-US"/>
        </w:rPr>
        <w:t>BI</w:t>
      </w:r>
      <w:r w:rsidRPr="00075AAA">
        <w:rPr>
          <w:sz w:val="28"/>
          <w:szCs w:val="28"/>
          <w:lang w:eastAsia="en-US"/>
        </w:rPr>
        <w:t>Л</w:t>
      </w:r>
      <w:r w:rsidRPr="009E5D3F">
        <w:rPr>
          <w:sz w:val="28"/>
          <w:szCs w:val="28"/>
          <w:lang w:eastAsia="en-US"/>
        </w:rPr>
        <w:t>-1</w:t>
      </w:r>
      <w:r>
        <w:rPr>
          <w:sz w:val="28"/>
          <w:szCs w:val="28"/>
        </w:rPr>
        <w:t xml:space="preserve">, згідно з додатком </w:t>
      </w:r>
      <w:r w:rsidR="005F571B" w:rsidRPr="00A57EBF">
        <w:rPr>
          <w:sz w:val="28"/>
          <w:szCs w:val="28"/>
        </w:rPr>
        <w:t xml:space="preserve">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5F571B" w:rsidRPr="00A57EBF">
        <w:rPr>
          <w:color w:val="000000"/>
          <w:sz w:val="28"/>
          <w:szCs w:val="28"/>
        </w:rPr>
        <w:t>2017 - 2018 роках</w:t>
      </w:r>
      <w:r w:rsidR="005F571B"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6C537E" w:rsidRDefault="006C537E" w:rsidP="005F571B">
      <w:pPr>
        <w:pStyle w:val="a5"/>
        <w:spacing w:after="0"/>
        <w:ind w:left="0" w:firstLine="540"/>
        <w:jc w:val="both"/>
        <w:rPr>
          <w:sz w:val="28"/>
          <w:szCs w:val="28"/>
        </w:rPr>
      </w:pPr>
    </w:p>
    <w:p w:rsidR="006C537E" w:rsidRDefault="006C537E" w:rsidP="006C537E">
      <w:pPr>
        <w:pStyle w:val="a5"/>
        <w:spacing w:after="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 числ</w:t>
      </w:r>
      <w:r w:rsidR="002A1FB8">
        <w:rPr>
          <w:sz w:val="28"/>
          <w:szCs w:val="28"/>
        </w:rPr>
        <w:t>а місяця, наступного за звітним</w:t>
      </w:r>
    </w:p>
    <w:p w:rsidR="002A1FB8" w:rsidRDefault="002A1FB8" w:rsidP="002A1FB8">
      <w:pPr>
        <w:pStyle w:val="a5"/>
        <w:spacing w:after="0"/>
        <w:ind w:left="5580" w:hanging="5580"/>
        <w:jc w:val="center"/>
        <w:rPr>
          <w:sz w:val="28"/>
          <w:szCs w:val="28"/>
        </w:rPr>
      </w:pPr>
    </w:p>
    <w:p w:rsidR="006C537E" w:rsidRDefault="002A1FB8" w:rsidP="002A1FB8">
      <w:pPr>
        <w:pStyle w:val="a5"/>
        <w:spacing w:after="0"/>
        <w:ind w:left="5580" w:hanging="55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2A1FB8" w:rsidRDefault="002A1FB8" w:rsidP="002A1FB8">
      <w:pPr>
        <w:pStyle w:val="a5"/>
        <w:spacing w:after="0"/>
        <w:ind w:left="5580" w:hanging="5580"/>
        <w:jc w:val="center"/>
        <w:rPr>
          <w:sz w:val="28"/>
          <w:szCs w:val="28"/>
        </w:rPr>
      </w:pPr>
    </w:p>
    <w:p w:rsidR="006C537E" w:rsidRDefault="006C537E" w:rsidP="006C537E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2.4.3. Інформації про кількість </w:t>
      </w:r>
      <w:r w:rsidRPr="009E5D3F">
        <w:rPr>
          <w:sz w:val="28"/>
          <w:szCs w:val="28"/>
          <w:lang w:eastAsia="uk-UA"/>
        </w:rPr>
        <w:t xml:space="preserve">реагентів для визначення </w:t>
      </w:r>
      <w:proofErr w:type="spellStart"/>
      <w:r w:rsidRPr="009E5D3F">
        <w:rPr>
          <w:sz w:val="28"/>
          <w:szCs w:val="28"/>
          <w:lang w:eastAsia="uk-UA"/>
        </w:rPr>
        <w:t>провірусної</w:t>
      </w:r>
      <w:proofErr w:type="spellEnd"/>
      <w:r w:rsidRPr="009E5D3F">
        <w:rPr>
          <w:sz w:val="28"/>
          <w:szCs w:val="28"/>
          <w:lang w:eastAsia="uk-UA"/>
        </w:rPr>
        <w:t xml:space="preserve"> ДНК </w:t>
      </w:r>
      <w:r>
        <w:rPr>
          <w:sz w:val="28"/>
          <w:szCs w:val="28"/>
          <w:lang w:eastAsia="uk-UA"/>
        </w:rPr>
        <w:t xml:space="preserve">  </w:t>
      </w:r>
      <w:r>
        <w:rPr>
          <w:sz w:val="28"/>
          <w:szCs w:val="28"/>
          <w:lang w:val="en-US" w:eastAsia="en-US"/>
        </w:rPr>
        <w:t>BI</w:t>
      </w:r>
      <w:r w:rsidRPr="00075AAA">
        <w:rPr>
          <w:sz w:val="28"/>
          <w:szCs w:val="28"/>
          <w:lang w:eastAsia="en-US"/>
        </w:rPr>
        <w:t>Л</w:t>
      </w:r>
      <w:r w:rsidRPr="009E5D3F">
        <w:rPr>
          <w:sz w:val="28"/>
          <w:szCs w:val="28"/>
          <w:lang w:eastAsia="en-US"/>
        </w:rPr>
        <w:t>-1</w:t>
      </w:r>
      <w:r>
        <w:rPr>
          <w:sz w:val="28"/>
          <w:szCs w:val="28"/>
        </w:rPr>
        <w:t>, яка не буде повністю використана до закінчення граничного терміну придатності, не пізніше ніж за 4 місяці до його закінчення.</w:t>
      </w:r>
    </w:p>
    <w:p w:rsidR="006C537E" w:rsidRDefault="006C537E" w:rsidP="006C537E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щоквартально.</w:t>
      </w:r>
    </w:p>
    <w:p w:rsidR="006C537E" w:rsidRDefault="006C537E" w:rsidP="006C537E">
      <w:pPr>
        <w:pStyle w:val="a5"/>
        <w:spacing w:after="0"/>
        <w:ind w:left="0"/>
        <w:jc w:val="both"/>
        <w:rPr>
          <w:sz w:val="28"/>
          <w:szCs w:val="28"/>
        </w:rPr>
      </w:pPr>
    </w:p>
    <w:p w:rsidR="00316F6B" w:rsidRDefault="00316F6B" w:rsidP="00316F6B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C537E">
        <w:rPr>
          <w:sz w:val="28"/>
          <w:szCs w:val="28"/>
        </w:rPr>
        <w:t xml:space="preserve">3. Облік матеріальних цінностей проводити відповідно до наказу </w:t>
      </w:r>
      <w:r>
        <w:rPr>
          <w:sz w:val="28"/>
          <w:szCs w:val="28"/>
        </w:rPr>
        <w:t xml:space="preserve">департаменту охорони здоров’я облдержадміністрації від </w:t>
      </w:r>
      <w:r w:rsidRPr="00CC6E20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CC6E20">
        <w:rPr>
          <w:sz w:val="28"/>
          <w:szCs w:val="28"/>
        </w:rPr>
        <w:t>квітня</w:t>
      </w:r>
      <w:r>
        <w:rPr>
          <w:sz w:val="28"/>
          <w:szCs w:val="28"/>
        </w:rPr>
        <w:t xml:space="preserve"> 2017 року №406/0/197-17 «Щодо обліку матеріальних цінностей, які надходять до області шляхом централізованого постачання».</w:t>
      </w:r>
    </w:p>
    <w:p w:rsidR="00316F6B" w:rsidRDefault="00316F6B" w:rsidP="006C537E">
      <w:pPr>
        <w:spacing w:line="18" w:lineRule="atLeast"/>
        <w:ind w:firstLine="708"/>
        <w:jc w:val="both"/>
        <w:outlineLvl w:val="0"/>
        <w:rPr>
          <w:sz w:val="28"/>
          <w:szCs w:val="28"/>
        </w:rPr>
      </w:pPr>
    </w:p>
    <w:p w:rsidR="006C537E" w:rsidRDefault="006C537E" w:rsidP="006C537E">
      <w:pPr>
        <w:spacing w:line="18" w:lineRule="atLeast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6C537E" w:rsidRDefault="006C537E" w:rsidP="006C537E">
      <w:pPr>
        <w:spacing w:line="18" w:lineRule="atLeast"/>
        <w:ind w:firstLine="708"/>
        <w:jc w:val="both"/>
        <w:outlineLvl w:val="0"/>
        <w:rPr>
          <w:sz w:val="28"/>
          <w:szCs w:val="28"/>
        </w:rPr>
      </w:pPr>
    </w:p>
    <w:p w:rsidR="006C537E" w:rsidRDefault="006C537E" w:rsidP="006C537E">
      <w:pPr>
        <w:pStyle w:val="a5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6C537E" w:rsidRDefault="006C537E" w:rsidP="006C537E">
      <w:pPr>
        <w:jc w:val="both"/>
        <w:rPr>
          <w:sz w:val="28"/>
          <w:szCs w:val="28"/>
          <w:lang w:val="ru-RU"/>
        </w:rPr>
      </w:pPr>
    </w:p>
    <w:p w:rsidR="006C537E" w:rsidRDefault="006C537E" w:rsidP="006C537E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6C537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</w:rPr>
        <w:t xml:space="preserve">наказ МОЗ України від </w:t>
      </w:r>
      <w:r w:rsidR="00316F6B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="00316F6B">
        <w:rPr>
          <w:sz w:val="28"/>
          <w:szCs w:val="28"/>
        </w:rPr>
        <w:t>грудня</w:t>
      </w:r>
      <w:r>
        <w:rPr>
          <w:sz w:val="28"/>
          <w:szCs w:val="28"/>
        </w:rPr>
        <w:t xml:space="preserve"> 201</w:t>
      </w:r>
      <w:r w:rsidR="00316F6B">
        <w:rPr>
          <w:sz w:val="28"/>
          <w:szCs w:val="28"/>
        </w:rPr>
        <w:t>7</w:t>
      </w:r>
      <w:r>
        <w:rPr>
          <w:sz w:val="28"/>
          <w:szCs w:val="28"/>
        </w:rPr>
        <w:t xml:space="preserve"> року №</w:t>
      </w:r>
      <w:r>
        <w:rPr>
          <w:sz w:val="28"/>
          <w:szCs w:val="28"/>
          <w:lang w:val="ru-RU"/>
        </w:rPr>
        <w:t xml:space="preserve"> </w:t>
      </w:r>
      <w:r w:rsidR="00316F6B">
        <w:rPr>
          <w:sz w:val="28"/>
          <w:szCs w:val="28"/>
          <w:lang w:val="ru-RU"/>
        </w:rPr>
        <w:t>1592</w:t>
      </w:r>
      <w:r>
        <w:rPr>
          <w:sz w:val="28"/>
          <w:szCs w:val="28"/>
        </w:rPr>
        <w:t>;</w:t>
      </w:r>
    </w:p>
    <w:p w:rsidR="006C537E" w:rsidRDefault="006C537E" w:rsidP="006C537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</w:rPr>
        <w:t xml:space="preserve">видаткова накладна від </w:t>
      </w:r>
      <w:r w:rsidR="00316F6B">
        <w:rPr>
          <w:sz w:val="28"/>
          <w:szCs w:val="28"/>
        </w:rPr>
        <w:t>21</w:t>
      </w:r>
      <w:r>
        <w:rPr>
          <w:sz w:val="28"/>
          <w:szCs w:val="28"/>
          <w:lang w:val="ru-RU"/>
        </w:rPr>
        <w:t xml:space="preserve"> </w:t>
      </w:r>
      <w:proofErr w:type="spellStart"/>
      <w:r w:rsidR="00316F6B">
        <w:rPr>
          <w:sz w:val="28"/>
          <w:szCs w:val="28"/>
          <w:lang w:val="ru-RU"/>
        </w:rPr>
        <w:t>грудня</w:t>
      </w:r>
      <w:proofErr w:type="spellEnd"/>
      <w:r>
        <w:rPr>
          <w:sz w:val="28"/>
          <w:szCs w:val="28"/>
          <w:lang w:val="ru-RU"/>
        </w:rPr>
        <w:t xml:space="preserve"> 201</w:t>
      </w:r>
      <w:r w:rsidR="00316F6B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року</w:t>
      </w:r>
      <w:r>
        <w:rPr>
          <w:sz w:val="28"/>
          <w:szCs w:val="28"/>
        </w:rPr>
        <w:t xml:space="preserve"> № </w:t>
      </w:r>
      <w:r w:rsidR="00316F6B">
        <w:rPr>
          <w:sz w:val="28"/>
          <w:szCs w:val="28"/>
        </w:rPr>
        <w:t>К</w:t>
      </w:r>
      <w:r>
        <w:rPr>
          <w:sz w:val="28"/>
          <w:szCs w:val="28"/>
        </w:rPr>
        <w:t>-</w:t>
      </w:r>
      <w:r w:rsidR="00316F6B">
        <w:rPr>
          <w:sz w:val="28"/>
          <w:szCs w:val="28"/>
        </w:rPr>
        <w:t>3260</w:t>
      </w:r>
      <w:r>
        <w:rPr>
          <w:sz w:val="28"/>
          <w:szCs w:val="28"/>
        </w:rPr>
        <w:t>;</w:t>
      </w:r>
    </w:p>
    <w:p w:rsidR="00316F6B" w:rsidRPr="00061B0F" w:rsidRDefault="00316F6B" w:rsidP="00965BE4">
      <w:pPr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5BE4" w:rsidRPr="00061B0F">
        <w:rPr>
          <w:sz w:val="28"/>
          <w:szCs w:val="28"/>
        </w:rPr>
        <w:t>лист головного  позаштатного   спеціаліста</w:t>
      </w:r>
      <w:r w:rsidR="00965BE4" w:rsidRPr="00061B0F">
        <w:rPr>
          <w:color w:val="000000"/>
          <w:sz w:val="28"/>
          <w:szCs w:val="28"/>
        </w:rPr>
        <w:t xml:space="preserve">  з   питань  ВІЛ/СНІД  ДОЗ</w:t>
      </w:r>
      <w:r w:rsidR="00965BE4" w:rsidRPr="00061B0F">
        <w:rPr>
          <w:sz w:val="28"/>
          <w:szCs w:val="28"/>
        </w:rPr>
        <w:t xml:space="preserve"> </w:t>
      </w:r>
      <w:r w:rsidR="00965BE4" w:rsidRPr="00061B0F">
        <w:rPr>
          <w:color w:val="000000"/>
          <w:sz w:val="28"/>
          <w:szCs w:val="28"/>
        </w:rPr>
        <w:t xml:space="preserve">ОДА  </w:t>
      </w:r>
      <w:r w:rsidR="00965BE4" w:rsidRPr="00061B0F">
        <w:rPr>
          <w:sz w:val="28"/>
          <w:szCs w:val="28"/>
        </w:rPr>
        <w:t>від 04 січня 2018 року №</w:t>
      </w:r>
      <w:r w:rsidR="00061B0F" w:rsidRPr="00061B0F">
        <w:rPr>
          <w:sz w:val="28"/>
          <w:szCs w:val="28"/>
        </w:rPr>
        <w:t>11</w:t>
      </w:r>
      <w:r w:rsidR="00965BE4" w:rsidRPr="00061B0F">
        <w:rPr>
          <w:sz w:val="28"/>
          <w:szCs w:val="28"/>
        </w:rPr>
        <w:t>/18;</w:t>
      </w:r>
    </w:p>
    <w:p w:rsidR="006C537E" w:rsidRDefault="006C537E" w:rsidP="006C537E">
      <w:pPr>
        <w:ind w:left="357"/>
        <w:rPr>
          <w:sz w:val="28"/>
          <w:szCs w:val="28"/>
        </w:rPr>
      </w:pPr>
      <w:r w:rsidRPr="00061B0F">
        <w:rPr>
          <w:sz w:val="28"/>
          <w:szCs w:val="28"/>
        </w:rPr>
        <w:t>- лист КЗ «Дніпропетровський обласний центр з профілактики та боротьби зі СНІДом» від</w:t>
      </w:r>
      <w:r w:rsidRPr="00061B0F">
        <w:rPr>
          <w:sz w:val="28"/>
          <w:szCs w:val="28"/>
          <w:lang w:val="ru-RU"/>
        </w:rPr>
        <w:t xml:space="preserve"> </w:t>
      </w:r>
      <w:r w:rsidR="00965BE4" w:rsidRPr="00061B0F">
        <w:rPr>
          <w:sz w:val="28"/>
          <w:szCs w:val="28"/>
        </w:rPr>
        <w:t xml:space="preserve">04 січня 2018 року </w:t>
      </w:r>
      <w:r w:rsidRPr="00061B0F">
        <w:rPr>
          <w:sz w:val="28"/>
          <w:szCs w:val="28"/>
          <w:lang w:val="ru-RU"/>
        </w:rPr>
        <w:t xml:space="preserve">№ </w:t>
      </w:r>
      <w:r w:rsidR="00061B0F" w:rsidRPr="00061B0F">
        <w:rPr>
          <w:sz w:val="28"/>
          <w:szCs w:val="28"/>
          <w:lang w:val="ru-RU"/>
        </w:rPr>
        <w:t>12</w:t>
      </w:r>
      <w:r w:rsidRPr="00061B0F">
        <w:rPr>
          <w:sz w:val="28"/>
          <w:szCs w:val="28"/>
          <w:lang w:val="ru-RU"/>
        </w:rPr>
        <w:t>/1</w:t>
      </w:r>
      <w:r w:rsidR="00965BE4" w:rsidRPr="00061B0F">
        <w:rPr>
          <w:sz w:val="28"/>
          <w:szCs w:val="28"/>
          <w:lang w:val="ru-RU"/>
        </w:rPr>
        <w:t>8</w:t>
      </w:r>
      <w:r w:rsidRPr="00061B0F">
        <w:rPr>
          <w:sz w:val="28"/>
          <w:szCs w:val="28"/>
        </w:rPr>
        <w:t>.</w:t>
      </w:r>
    </w:p>
    <w:p w:rsidR="006B0E3A" w:rsidRDefault="006B0E3A" w:rsidP="006C537E">
      <w:pPr>
        <w:ind w:left="357"/>
        <w:rPr>
          <w:sz w:val="28"/>
          <w:szCs w:val="28"/>
        </w:rPr>
      </w:pPr>
    </w:p>
    <w:p w:rsidR="006B0E3A" w:rsidRDefault="006B0E3A" w:rsidP="006C537E">
      <w:pPr>
        <w:ind w:left="357"/>
        <w:rPr>
          <w:sz w:val="28"/>
          <w:szCs w:val="28"/>
        </w:rPr>
      </w:pPr>
    </w:p>
    <w:p w:rsidR="006C537E" w:rsidRDefault="002A1FB8" w:rsidP="002A1FB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В.о</w:t>
      </w:r>
      <w:proofErr w:type="spellEnd"/>
      <w:r>
        <w:rPr>
          <w:sz w:val="28"/>
          <w:szCs w:val="28"/>
        </w:rPr>
        <w:t>. д</w:t>
      </w:r>
      <w:r w:rsidR="006C537E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6C537E">
        <w:rPr>
          <w:sz w:val="28"/>
          <w:szCs w:val="28"/>
        </w:rPr>
        <w:t xml:space="preserve"> департаме</w:t>
      </w:r>
      <w:r>
        <w:rPr>
          <w:sz w:val="28"/>
          <w:szCs w:val="28"/>
        </w:rPr>
        <w:t xml:space="preserve">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О.П.</w:t>
      </w:r>
      <w:proofErr w:type="spellStart"/>
      <w:r>
        <w:rPr>
          <w:sz w:val="28"/>
          <w:szCs w:val="28"/>
        </w:rPr>
        <w:t>Григорук</w:t>
      </w:r>
      <w:proofErr w:type="spellEnd"/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6C537E">
      <w:pPr>
        <w:jc w:val="both"/>
        <w:rPr>
          <w:sz w:val="28"/>
          <w:szCs w:val="28"/>
        </w:rPr>
      </w:pPr>
    </w:p>
    <w:p w:rsidR="006C537E" w:rsidRDefault="006C537E" w:rsidP="00410396">
      <w:pPr>
        <w:jc w:val="center"/>
        <w:rPr>
          <w:sz w:val="28"/>
          <w:szCs w:val="28"/>
        </w:rPr>
      </w:pPr>
    </w:p>
    <w:p w:rsidR="006C537E" w:rsidRDefault="006C537E" w:rsidP="006C537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</w:t>
      </w:r>
    </w:p>
    <w:p w:rsidR="006C537E" w:rsidRDefault="006C537E" w:rsidP="006C537E">
      <w:pPr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6C537E" w:rsidRDefault="006C537E" w:rsidP="006C537E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 №___</w:t>
      </w:r>
      <w:r w:rsidR="002A1FB8">
        <w:rPr>
          <w:sz w:val="28"/>
          <w:szCs w:val="28"/>
        </w:rPr>
        <w:t>____</w:t>
      </w:r>
    </w:p>
    <w:p w:rsidR="006C537E" w:rsidRDefault="006C537E" w:rsidP="006C537E">
      <w:pPr>
        <w:tabs>
          <w:tab w:val="left" w:pos="1694"/>
          <w:tab w:val="left" w:pos="15266"/>
          <w:tab w:val="left" w:pos="16926"/>
        </w:tabs>
        <w:ind w:left="88"/>
        <w:rPr>
          <w:sz w:val="28"/>
          <w:szCs w:val="28"/>
        </w:rPr>
      </w:pPr>
    </w:p>
    <w:p w:rsidR="00410396" w:rsidRPr="00410396" w:rsidRDefault="00410396" w:rsidP="00410396">
      <w:pPr>
        <w:pStyle w:val="1"/>
        <w:shd w:val="clear" w:color="auto" w:fill="auto"/>
        <w:spacing w:line="240" w:lineRule="auto"/>
        <w:ind w:left="20" w:right="20"/>
        <w:jc w:val="center"/>
        <w:rPr>
          <w:rFonts w:ascii="Times New Roman" w:hAnsi="Times New Roman" w:cs="Times New Roman"/>
          <w:b/>
          <w:spacing w:val="0"/>
          <w:sz w:val="28"/>
          <w:szCs w:val="28"/>
          <w:lang w:val="uk-UA"/>
        </w:rPr>
      </w:pPr>
      <w:r w:rsidRPr="00410396">
        <w:rPr>
          <w:rFonts w:ascii="Times New Roman" w:hAnsi="Times New Roman" w:cs="Times New Roman"/>
          <w:b/>
          <w:spacing w:val="0"/>
          <w:sz w:val="28"/>
          <w:szCs w:val="28"/>
          <w:lang w:val="uk-UA" w:eastAsia="uk-UA"/>
        </w:rPr>
        <w:t xml:space="preserve">Розподіл 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 xml:space="preserve">реагентів та витратних матеріалів до </w:t>
      </w:r>
      <w:proofErr w:type="spellStart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>ампліфікатора</w:t>
      </w:r>
      <w:proofErr w:type="spellEnd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 xml:space="preserve"> «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en-US" w:bidi="en-US"/>
        </w:rPr>
        <w:t>Rotor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bidi="en-US"/>
        </w:rPr>
        <w:t>-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en-US" w:bidi="en-US"/>
        </w:rPr>
        <w:t>Gene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bidi="en-US"/>
        </w:rPr>
        <w:t xml:space="preserve"> 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>6000ТМ» або «</w:t>
      </w:r>
      <w:proofErr w:type="spellStart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en-US" w:bidi="en-US"/>
        </w:rPr>
        <w:t>iQ</w:t>
      </w:r>
      <w:proofErr w:type="spellEnd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bidi="en-US"/>
        </w:rPr>
        <w:t xml:space="preserve">5» 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 xml:space="preserve">з </w:t>
      </w:r>
      <w:proofErr w:type="spellStart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>детекцією</w:t>
      </w:r>
      <w:proofErr w:type="spellEnd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 xml:space="preserve"> флуоресцентного сигналу у форматі «реального часу» (формат «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en-US" w:bidi="en-US"/>
        </w:rPr>
        <w:t>Fluorescence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bidi="en-US"/>
        </w:rPr>
        <w:t xml:space="preserve"> 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en-US" w:bidi="en-US"/>
        </w:rPr>
        <w:t>detection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bidi="en-US"/>
        </w:rPr>
        <w:t xml:space="preserve"> 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en-US" w:bidi="en-US"/>
        </w:rPr>
        <w:t>in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bidi="en-US"/>
        </w:rPr>
        <w:t xml:space="preserve"> 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en-US" w:bidi="en-US"/>
        </w:rPr>
        <w:t>Real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bidi="en-US"/>
        </w:rPr>
        <w:t>-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en-US" w:bidi="en-US"/>
        </w:rPr>
        <w:t>Time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bidi="en-US"/>
        </w:rPr>
        <w:t>» «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en-US" w:bidi="en-US"/>
        </w:rPr>
        <w:t>FRT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bidi="en-US"/>
        </w:rPr>
        <w:t xml:space="preserve">») 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 xml:space="preserve">та для визначення рівня вірусного навантаження ВІЛ-1, сумісних з </w:t>
      </w:r>
      <w:proofErr w:type="spellStart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>ампліфікатором</w:t>
      </w:r>
      <w:proofErr w:type="spellEnd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 xml:space="preserve"> «</w:t>
      </w:r>
      <w:proofErr w:type="spellStart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en-US" w:bidi="en-US"/>
        </w:rPr>
        <w:t>iQ</w:t>
      </w:r>
      <w:proofErr w:type="spellEnd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bidi="en-US"/>
        </w:rPr>
        <w:t xml:space="preserve">5» </w:t>
      </w:r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 xml:space="preserve">з </w:t>
      </w:r>
      <w:proofErr w:type="spellStart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>детекцією</w:t>
      </w:r>
      <w:proofErr w:type="spellEnd"/>
      <w:r w:rsidRPr="00410396">
        <w:rPr>
          <w:rFonts w:ascii="Times New Roman" w:hAnsi="Times New Roman" w:cs="Times New Roman"/>
          <w:b/>
          <w:color w:val="000000"/>
          <w:spacing w:val="0"/>
          <w:sz w:val="28"/>
          <w:szCs w:val="28"/>
          <w:lang w:val="uk-UA" w:eastAsia="uk-UA" w:bidi="uk-UA"/>
        </w:rPr>
        <w:t xml:space="preserve"> флуоресцентного сигналу у форматі «реального часу», закуплених за кошти Державного бюджету України на 2016 рік</w:t>
      </w:r>
    </w:p>
    <w:p w:rsidR="006C537E" w:rsidRDefault="006C537E" w:rsidP="006C537E">
      <w:pPr>
        <w:jc w:val="center"/>
        <w:rPr>
          <w:b/>
          <w:sz w:val="28"/>
          <w:szCs w:val="28"/>
        </w:rPr>
      </w:pPr>
    </w:p>
    <w:tbl>
      <w:tblPr>
        <w:tblW w:w="101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5245"/>
        <w:gridCol w:w="1275"/>
        <w:gridCol w:w="3089"/>
      </w:tblGrid>
      <w:tr w:rsidR="006C537E" w:rsidRPr="00410396" w:rsidTr="00B7315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7E" w:rsidRPr="00410396" w:rsidRDefault="006C537E" w:rsidP="00B7315E">
            <w:pPr>
              <w:keepNext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10396">
              <w:rPr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7E" w:rsidRPr="00410396" w:rsidRDefault="006C537E" w:rsidP="00B7315E">
            <w:pPr>
              <w:keepNext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10396">
              <w:rPr>
                <w:sz w:val="24"/>
                <w:szCs w:val="24"/>
                <w:lang w:eastAsia="en-US"/>
              </w:rPr>
              <w:t>Найменування виробів медичного призначення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7E" w:rsidRPr="00410396" w:rsidRDefault="006C537E" w:rsidP="00B7315E">
            <w:pPr>
              <w:keepNext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10396">
              <w:rPr>
                <w:sz w:val="24"/>
                <w:szCs w:val="24"/>
                <w:lang w:eastAsia="en-US"/>
              </w:rPr>
              <w:t>Одиниця виміру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37E" w:rsidRPr="00410396" w:rsidRDefault="006C537E" w:rsidP="00B7315E">
            <w:pPr>
              <w:keepNext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10396">
              <w:rPr>
                <w:sz w:val="24"/>
                <w:szCs w:val="24"/>
                <w:lang w:eastAsia="en-US"/>
              </w:rPr>
              <w:t xml:space="preserve">Заклад-отримувач: </w:t>
            </w:r>
          </w:p>
          <w:p w:rsidR="006C537E" w:rsidRPr="00410396" w:rsidRDefault="006C537E" w:rsidP="00B7315E">
            <w:pPr>
              <w:keepNext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10396">
              <w:rPr>
                <w:sz w:val="24"/>
                <w:szCs w:val="24"/>
                <w:lang w:eastAsia="en-US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6C537E" w:rsidRPr="00410396" w:rsidTr="00B7315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7E" w:rsidRPr="00410396" w:rsidRDefault="006C537E" w:rsidP="00410396">
            <w:pPr>
              <w:keepNext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7E" w:rsidRPr="00410396" w:rsidRDefault="00410396" w:rsidP="00410396">
            <w:pPr>
              <w:pStyle w:val="2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DIA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®-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DNA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-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HIV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-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F</w:t>
            </w:r>
            <w:r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L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Набір реагентів для виявлення </w:t>
            </w:r>
            <w:proofErr w:type="spellStart"/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провірусної</w:t>
            </w:r>
            <w:proofErr w:type="spellEnd"/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 ДНК вірусу імунодефіциту людини 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(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BI</w:t>
            </w:r>
            <w:r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Л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>-1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) в клінічному матеріалі методом </w:t>
            </w:r>
            <w:proofErr w:type="spellStart"/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полімеразної</w:t>
            </w:r>
            <w:proofErr w:type="spellEnd"/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 ланцюгової реакції з</w:t>
            </w:r>
            <w:r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гібридизаційно-флуоресцентною </w:t>
            </w:r>
            <w:proofErr w:type="spellStart"/>
            <w:r w:rsidR="00C6757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д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етек</w:t>
            </w:r>
            <w:r w:rsidR="00C6757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ц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ією</w:t>
            </w:r>
            <w:proofErr w:type="spellEnd"/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 кат</w:t>
            </w:r>
            <w:r w:rsidR="00333455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.</w:t>
            </w: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номео</w:t>
            </w:r>
            <w:proofErr w:type="spellEnd"/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 РМ-043</w:t>
            </w:r>
            <w:r w:rsidR="00C6757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. Серія 022-17. Термін </w:t>
            </w:r>
            <w:proofErr w:type="spellStart"/>
            <w:r w:rsidR="00C6757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прид</w:t>
            </w:r>
            <w:proofErr w:type="spellEnd"/>
            <w:r w:rsidR="00C6757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. до 01.11.2018. Виробник </w:t>
            </w:r>
            <w:proofErr w:type="spellStart"/>
            <w:r w:rsidR="00C6757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ПрАТ</w:t>
            </w:r>
            <w:proofErr w:type="spellEnd"/>
            <w:r w:rsidR="00C6757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 xml:space="preserve"> «НВК» </w:t>
            </w:r>
            <w:proofErr w:type="spellStart"/>
            <w:r w:rsidR="00C6757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Діапоф-Мед</w:t>
            </w:r>
            <w:proofErr w:type="spellEnd"/>
            <w:r w:rsidR="00C67574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», Україна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7E" w:rsidRPr="00410396" w:rsidRDefault="00410396" w:rsidP="00410396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7E" w:rsidRPr="00410396" w:rsidRDefault="00410396" w:rsidP="00410396">
            <w:pPr>
              <w:pStyle w:val="1"/>
              <w:shd w:val="clear" w:color="auto" w:fill="auto"/>
              <w:spacing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396">
              <w:rPr>
                <w:rStyle w:val="5pt0pt"/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</w:tbl>
    <w:p w:rsidR="006C537E" w:rsidRDefault="006C537E" w:rsidP="006C537E">
      <w:pPr>
        <w:rPr>
          <w:sz w:val="28"/>
          <w:szCs w:val="28"/>
        </w:rPr>
      </w:pPr>
    </w:p>
    <w:p w:rsidR="006C537E" w:rsidRDefault="006C537E" w:rsidP="006C537E">
      <w:pPr>
        <w:rPr>
          <w:sz w:val="28"/>
          <w:szCs w:val="28"/>
        </w:rPr>
      </w:pPr>
    </w:p>
    <w:p w:rsidR="002A1FB8" w:rsidRDefault="002A1FB8" w:rsidP="002A1FB8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</w:t>
      </w:r>
      <w:proofErr w:type="spellStart"/>
      <w:r>
        <w:rPr>
          <w:sz w:val="28"/>
          <w:szCs w:val="28"/>
        </w:rPr>
        <w:t>лікувально-</w:t>
      </w:r>
      <w:proofErr w:type="spellEnd"/>
    </w:p>
    <w:p w:rsidR="002A1FB8" w:rsidRDefault="002A1FB8" w:rsidP="002A1FB8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профілактичної </w:t>
      </w:r>
    </w:p>
    <w:p w:rsidR="002A1FB8" w:rsidRDefault="002A1FB8" w:rsidP="002A1FB8">
      <w:pPr>
        <w:pStyle w:val="a3"/>
        <w:spacing w:line="240" w:lineRule="exact"/>
        <w:rPr>
          <w:sz w:val="28"/>
          <w:szCs w:val="28"/>
          <w:lang w:val="ru-RU"/>
        </w:rPr>
      </w:pPr>
      <w:r>
        <w:rPr>
          <w:sz w:val="28"/>
          <w:szCs w:val="28"/>
        </w:rPr>
        <w:t>допомоги дорослому населенню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Ю.С.Черняк</w:t>
      </w:r>
    </w:p>
    <w:p w:rsidR="002A1FB8" w:rsidRDefault="002A1FB8" w:rsidP="002A1FB8">
      <w:pPr>
        <w:pStyle w:val="a3"/>
        <w:rPr>
          <w:szCs w:val="28"/>
        </w:rPr>
      </w:pPr>
    </w:p>
    <w:p w:rsidR="002A1FB8" w:rsidRDefault="002A1FB8" w:rsidP="002A1FB8">
      <w:pPr>
        <w:rPr>
          <w:sz w:val="28"/>
          <w:szCs w:val="28"/>
        </w:rPr>
      </w:pPr>
    </w:p>
    <w:p w:rsidR="002A1FB8" w:rsidRDefault="002A1FB8" w:rsidP="006C537E">
      <w:pPr>
        <w:rPr>
          <w:sz w:val="28"/>
          <w:szCs w:val="28"/>
        </w:rPr>
      </w:pPr>
    </w:p>
    <w:p w:rsidR="002A1FB8" w:rsidRDefault="002A1FB8" w:rsidP="006C537E">
      <w:pPr>
        <w:rPr>
          <w:sz w:val="28"/>
          <w:szCs w:val="28"/>
        </w:rPr>
      </w:pPr>
    </w:p>
    <w:sectPr w:rsidR="002A1FB8" w:rsidSect="002A1FB8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E0" w:rsidRDefault="00D233E0">
      <w:r>
        <w:separator/>
      </w:r>
    </w:p>
  </w:endnote>
  <w:endnote w:type="continuationSeparator" w:id="0">
    <w:p w:rsidR="00D233E0" w:rsidRDefault="00D2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E0" w:rsidRDefault="00D233E0">
      <w:r>
        <w:separator/>
      </w:r>
    </w:p>
  </w:footnote>
  <w:footnote w:type="continuationSeparator" w:id="0">
    <w:p w:rsidR="00D233E0" w:rsidRDefault="00D23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15E" w:rsidRDefault="00B7315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2160"/>
      </w:pPr>
      <w:rPr>
        <w:rFonts w:hint="default"/>
      </w:rPr>
    </w:lvl>
  </w:abstractNum>
  <w:abstractNum w:abstractNumId="2">
    <w:nsid w:val="2C18553A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8960919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92F526F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7E"/>
    <w:rsid w:val="000308CF"/>
    <w:rsid w:val="0005095A"/>
    <w:rsid w:val="00061B0F"/>
    <w:rsid w:val="001200C5"/>
    <w:rsid w:val="00253C82"/>
    <w:rsid w:val="002A1FB8"/>
    <w:rsid w:val="00316F6B"/>
    <w:rsid w:val="003273BA"/>
    <w:rsid w:val="00333455"/>
    <w:rsid w:val="003A11C1"/>
    <w:rsid w:val="00410396"/>
    <w:rsid w:val="0051643B"/>
    <w:rsid w:val="005F571B"/>
    <w:rsid w:val="006B0E3A"/>
    <w:rsid w:val="006C537E"/>
    <w:rsid w:val="006F20FB"/>
    <w:rsid w:val="00793745"/>
    <w:rsid w:val="00885423"/>
    <w:rsid w:val="00965BE4"/>
    <w:rsid w:val="009F482A"/>
    <w:rsid w:val="00AB5A9D"/>
    <w:rsid w:val="00B7315E"/>
    <w:rsid w:val="00C67574"/>
    <w:rsid w:val="00C74A11"/>
    <w:rsid w:val="00D233E0"/>
    <w:rsid w:val="00D7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537E"/>
    <w:pPr>
      <w:spacing w:after="120"/>
    </w:pPr>
  </w:style>
  <w:style w:type="character" w:customStyle="1" w:styleId="a4">
    <w:name w:val="Основной текст Знак"/>
    <w:basedOn w:val="a0"/>
    <w:link w:val="a3"/>
    <w:rsid w:val="006C537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unhideWhenUsed/>
    <w:rsid w:val="006C537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C537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6C537E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6C537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7">
    <w:name w:val="Знак Знак Знак Знак"/>
    <w:basedOn w:val="a"/>
    <w:rsid w:val="006C537E"/>
    <w:rPr>
      <w:rFonts w:ascii="Verdana" w:hAnsi="Verdana" w:cs="Verdana"/>
      <w:lang w:val="en-US" w:eastAsia="en-US"/>
    </w:rPr>
  </w:style>
  <w:style w:type="table" w:styleId="a8">
    <w:name w:val="Table Grid"/>
    <w:basedOn w:val="a1"/>
    <w:rsid w:val="006C537E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"/>
    <w:rsid w:val="006C537E"/>
    <w:rPr>
      <w:rFonts w:ascii="Arial" w:eastAsia="Arial" w:hAnsi="Arial" w:cs="Arial"/>
      <w:spacing w:val="5"/>
      <w:sz w:val="16"/>
      <w:szCs w:val="16"/>
      <w:shd w:val="clear" w:color="auto" w:fill="FFFFFF"/>
    </w:rPr>
  </w:style>
  <w:style w:type="character" w:customStyle="1" w:styleId="5pt0pt">
    <w:name w:val="Основной текст + 5 pt;Интервал 0 pt"/>
    <w:basedOn w:val="a9"/>
    <w:rsid w:val="006C537E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9"/>
    <w:rsid w:val="006C537E"/>
    <w:pPr>
      <w:widowControl w:val="0"/>
      <w:shd w:val="clear" w:color="auto" w:fill="FFFFFF"/>
      <w:spacing w:line="274" w:lineRule="exact"/>
    </w:pPr>
    <w:rPr>
      <w:rFonts w:ascii="Arial" w:eastAsia="Arial" w:hAnsi="Arial" w:cs="Arial"/>
      <w:spacing w:val="5"/>
      <w:sz w:val="16"/>
      <w:szCs w:val="16"/>
      <w:lang w:val="ru-RU" w:eastAsia="en-US"/>
    </w:rPr>
  </w:style>
  <w:style w:type="paragraph" w:styleId="aa">
    <w:name w:val="header"/>
    <w:basedOn w:val="a"/>
    <w:link w:val="ab"/>
    <w:uiPriority w:val="99"/>
    <w:unhideWhenUsed/>
    <w:rsid w:val="006C537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C537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0">
    <w:name w:val="Основной текст + 5 pt;Полужирный;Интервал 0 pt"/>
    <w:basedOn w:val="a9"/>
    <w:rsid w:val="004103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410396"/>
    <w:pPr>
      <w:widowControl w:val="0"/>
      <w:shd w:val="clear" w:color="auto" w:fill="FFFFFF"/>
      <w:spacing w:line="264" w:lineRule="exact"/>
    </w:pPr>
    <w:rPr>
      <w:rFonts w:ascii="Arial" w:eastAsia="Arial" w:hAnsi="Arial" w:cs="Arial"/>
      <w:color w:val="000000"/>
      <w:spacing w:val="3"/>
      <w:sz w:val="16"/>
      <w:szCs w:val="16"/>
      <w:lang w:eastAsia="uk-UA" w:bidi="uk-UA"/>
    </w:rPr>
  </w:style>
  <w:style w:type="paragraph" w:customStyle="1" w:styleId="10">
    <w:name w:val="çàãîëîâîê 1"/>
    <w:basedOn w:val="a"/>
    <w:next w:val="a"/>
    <w:rsid w:val="009F482A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character" w:styleId="ac">
    <w:name w:val="Strong"/>
    <w:qFormat/>
    <w:rsid w:val="009F482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A1F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A1FB8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537E"/>
    <w:pPr>
      <w:spacing w:after="120"/>
    </w:pPr>
  </w:style>
  <w:style w:type="character" w:customStyle="1" w:styleId="a4">
    <w:name w:val="Основной текст Знак"/>
    <w:basedOn w:val="a0"/>
    <w:link w:val="a3"/>
    <w:rsid w:val="006C537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unhideWhenUsed/>
    <w:rsid w:val="006C537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C537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6C537E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6C537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7">
    <w:name w:val="Знак Знак Знак Знак"/>
    <w:basedOn w:val="a"/>
    <w:rsid w:val="006C537E"/>
    <w:rPr>
      <w:rFonts w:ascii="Verdana" w:hAnsi="Verdana" w:cs="Verdana"/>
      <w:lang w:val="en-US" w:eastAsia="en-US"/>
    </w:rPr>
  </w:style>
  <w:style w:type="table" w:styleId="a8">
    <w:name w:val="Table Grid"/>
    <w:basedOn w:val="a1"/>
    <w:rsid w:val="006C537E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"/>
    <w:rsid w:val="006C537E"/>
    <w:rPr>
      <w:rFonts w:ascii="Arial" w:eastAsia="Arial" w:hAnsi="Arial" w:cs="Arial"/>
      <w:spacing w:val="5"/>
      <w:sz w:val="16"/>
      <w:szCs w:val="16"/>
      <w:shd w:val="clear" w:color="auto" w:fill="FFFFFF"/>
    </w:rPr>
  </w:style>
  <w:style w:type="character" w:customStyle="1" w:styleId="5pt0pt">
    <w:name w:val="Основной текст + 5 pt;Интервал 0 pt"/>
    <w:basedOn w:val="a9"/>
    <w:rsid w:val="006C537E"/>
    <w:rPr>
      <w:rFonts w:ascii="Arial" w:eastAsia="Arial" w:hAnsi="Arial" w:cs="Arial"/>
      <w:color w:val="000000"/>
      <w:spacing w:val="2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9"/>
    <w:rsid w:val="006C537E"/>
    <w:pPr>
      <w:widowControl w:val="0"/>
      <w:shd w:val="clear" w:color="auto" w:fill="FFFFFF"/>
      <w:spacing w:line="274" w:lineRule="exact"/>
    </w:pPr>
    <w:rPr>
      <w:rFonts w:ascii="Arial" w:eastAsia="Arial" w:hAnsi="Arial" w:cs="Arial"/>
      <w:spacing w:val="5"/>
      <w:sz w:val="16"/>
      <w:szCs w:val="16"/>
      <w:lang w:val="ru-RU" w:eastAsia="en-US"/>
    </w:rPr>
  </w:style>
  <w:style w:type="paragraph" w:styleId="aa">
    <w:name w:val="header"/>
    <w:basedOn w:val="a"/>
    <w:link w:val="ab"/>
    <w:uiPriority w:val="99"/>
    <w:unhideWhenUsed/>
    <w:rsid w:val="006C537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C537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0">
    <w:name w:val="Основной текст + 5 pt;Полужирный;Интервал 0 pt"/>
    <w:basedOn w:val="a9"/>
    <w:rsid w:val="004103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410396"/>
    <w:pPr>
      <w:widowControl w:val="0"/>
      <w:shd w:val="clear" w:color="auto" w:fill="FFFFFF"/>
      <w:spacing w:line="264" w:lineRule="exact"/>
    </w:pPr>
    <w:rPr>
      <w:rFonts w:ascii="Arial" w:eastAsia="Arial" w:hAnsi="Arial" w:cs="Arial"/>
      <w:color w:val="000000"/>
      <w:spacing w:val="3"/>
      <w:sz w:val="16"/>
      <w:szCs w:val="16"/>
      <w:lang w:eastAsia="uk-UA" w:bidi="uk-UA"/>
    </w:rPr>
  </w:style>
  <w:style w:type="paragraph" w:customStyle="1" w:styleId="10">
    <w:name w:val="çàãîëîâîê 1"/>
    <w:basedOn w:val="a"/>
    <w:next w:val="a"/>
    <w:rsid w:val="009F482A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character" w:styleId="ac">
    <w:name w:val="Strong"/>
    <w:qFormat/>
    <w:rsid w:val="009F482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A1F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A1FB8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3870</Words>
  <Characters>2206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2018-01-10T10:04:00Z</cp:lastPrinted>
  <dcterms:created xsi:type="dcterms:W3CDTF">2018-01-03T13:34:00Z</dcterms:created>
  <dcterms:modified xsi:type="dcterms:W3CDTF">2018-01-11T13:20:00Z</dcterms:modified>
</cp:coreProperties>
</file>